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12DDDBF2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4239825F" w14:textId="34F8D273" w:rsidR="001B2ABD" w:rsidRDefault="00D277BE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8AE47DD" wp14:editId="7CF7B3E8">
                  <wp:extent cx="1688518" cy="2227708"/>
                  <wp:effectExtent l="0" t="0" r="698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397" cy="2247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34B6183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4CC2AC65" w14:textId="77777777" w:rsidR="001B2ABD" w:rsidRDefault="00DA7971" w:rsidP="00DA7971">
            <w:pPr>
              <w:pStyle w:val="Title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manvel badalian</w:t>
            </w:r>
          </w:p>
          <w:p w14:paraId="106BCE81" w14:textId="4214D216" w:rsidR="00DA7971" w:rsidRPr="00DA7971" w:rsidRDefault="00DA7971" w:rsidP="00DA7971">
            <w:r>
              <w:t>Ph.D. Associate Professor</w:t>
            </w:r>
          </w:p>
        </w:tc>
      </w:tr>
      <w:tr w:rsidR="001B2ABD" w14:paraId="086002CF" w14:textId="77777777" w:rsidTr="00DA7971">
        <w:trPr>
          <w:trHeight w:val="8833"/>
        </w:trPr>
        <w:tc>
          <w:tcPr>
            <w:tcW w:w="3600" w:type="dxa"/>
          </w:tcPr>
          <w:p w14:paraId="644B856A" w14:textId="6EB2B9E6" w:rsidR="001B2ABD" w:rsidRPr="00DA7971" w:rsidRDefault="00DA7971" w:rsidP="00036450">
            <w:pPr>
              <w:pStyle w:val="Heading3"/>
            </w:pPr>
            <w:r>
              <w:rPr>
                <w:rFonts w:ascii="Sylfaen" w:hAnsi="Sylfaen"/>
              </w:rPr>
              <w:t>subjects</w:t>
            </w:r>
          </w:p>
          <w:p w14:paraId="01FD469A" w14:textId="052D989F" w:rsidR="00D277BE" w:rsidRPr="00D277BE" w:rsidRDefault="00DA7971" w:rsidP="00D277BE">
            <w:pPr>
              <w:rPr>
                <w:rFonts w:ascii="Sylfaen" w:hAnsi="Sylfaen"/>
                <w:lang w:val="hy-AM"/>
              </w:rPr>
            </w:pPr>
            <w:r>
              <w:t>Fundamentals of Civil Service</w:t>
            </w:r>
            <w:r>
              <w:br/>
              <w:t>Legal Foundations of Civil Service of the Republic of Armenia</w:t>
            </w:r>
          </w:p>
          <w:p w14:paraId="6D64529D" w14:textId="77777777" w:rsidR="00036450" w:rsidRPr="00D277BE" w:rsidRDefault="00036450" w:rsidP="00036450">
            <w:pPr>
              <w:rPr>
                <w:lang w:val="hy-AM"/>
              </w:rPr>
            </w:pPr>
          </w:p>
          <w:p w14:paraId="3CC249AC" w14:textId="48F432AB" w:rsidR="00036450" w:rsidRPr="00DA7971" w:rsidRDefault="00DA7971" w:rsidP="00CB0055">
            <w:pPr>
              <w:pStyle w:val="Heading3"/>
            </w:pPr>
            <w:r>
              <w:rPr>
                <w:rFonts w:ascii="Sylfaen" w:hAnsi="Sylfaen"/>
              </w:rPr>
              <w:t>contact</w:t>
            </w:r>
          </w:p>
          <w:p w14:paraId="4F1C3D6A" w14:textId="77777777" w:rsidR="004D3011" w:rsidRPr="00DA7971" w:rsidRDefault="004D3011" w:rsidP="004D3011">
            <w:pPr>
              <w:rPr>
                <w:lang w:val="hy-AM"/>
              </w:rPr>
            </w:pPr>
          </w:p>
          <w:sdt>
            <w:sdtPr>
              <w:id w:val="-240260293"/>
              <w:placeholder>
                <w:docPart w:val="5ED40F20CAB74282A029EF1C9F1E9CE7"/>
              </w:placeholder>
              <w:temporary/>
              <w:showingPlcHdr/>
              <w15:appearance w15:val="hidden"/>
            </w:sdtPr>
            <w:sdtEndPr/>
            <w:sdtContent>
              <w:p w14:paraId="096CF17E" w14:textId="77777777" w:rsidR="004D3011" w:rsidRPr="00DA7971" w:rsidRDefault="004D3011" w:rsidP="004D3011">
                <w:pPr>
                  <w:rPr>
                    <w:lang w:val="hy-AM"/>
                  </w:rPr>
                </w:pPr>
                <w:r w:rsidRPr="00DA7971">
                  <w:rPr>
                    <w:lang w:val="hy-AM"/>
                  </w:rPr>
                  <w:t>EMAIL:</w:t>
                </w:r>
              </w:p>
            </w:sdtContent>
          </w:sdt>
          <w:p w14:paraId="4A9AF135" w14:textId="77777777" w:rsidR="00D277BE" w:rsidRPr="00D277BE" w:rsidRDefault="00D277BE" w:rsidP="00CB0055">
            <w:pPr>
              <w:pStyle w:val="Heading3"/>
              <w:rPr>
                <w:rFonts w:ascii="Sylfaen" w:hAnsi="Sylfaen"/>
                <w:sz w:val="18"/>
                <w:szCs w:val="18"/>
                <w:lang w:val="hy-AM"/>
              </w:rPr>
            </w:pPr>
            <w:r w:rsidRPr="00DA7971">
              <w:rPr>
                <w:rFonts w:ascii="Helvetica" w:hAnsi="Helvetica" w:cs="Helvetica"/>
                <w:color w:val="002147"/>
                <w:sz w:val="18"/>
                <w:szCs w:val="18"/>
                <w:shd w:val="clear" w:color="auto" w:fill="FFFFFF"/>
                <w:lang w:val="hy-AM"/>
              </w:rPr>
              <w:t>manvelbadalyan@csc.am</w:t>
            </w:r>
            <w:r w:rsidRPr="00D277BE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  <w:p w14:paraId="480FCF56" w14:textId="743104A0" w:rsidR="004D3011" w:rsidRPr="00DA7971" w:rsidRDefault="00DA7971" w:rsidP="00CB0055">
            <w:pPr>
              <w:pStyle w:val="Heading3"/>
            </w:pPr>
            <w:r>
              <w:rPr>
                <w:rFonts w:ascii="Sylfaen" w:hAnsi="Sylfaen"/>
              </w:rPr>
              <w:t>languages</w:t>
            </w:r>
          </w:p>
          <w:p w14:paraId="786ED362" w14:textId="3AD93D4B" w:rsidR="004D3011" w:rsidRPr="00DA7971" w:rsidRDefault="00DA7971" w:rsidP="004D3011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Armenian</w:t>
            </w:r>
            <w:r>
              <w:rPr>
                <w:rFonts w:ascii="Sylfaen" w:hAnsi="Sylfaen"/>
              </w:rPr>
              <w:br/>
              <w:t>Russian</w:t>
            </w:r>
          </w:p>
          <w:p w14:paraId="4EB04186" w14:textId="1CD19F73" w:rsidR="004D3011" w:rsidRDefault="004D3011" w:rsidP="004D3011"/>
          <w:p w14:paraId="5ACE934F" w14:textId="497F70DC" w:rsidR="004D3011" w:rsidRPr="004D3011" w:rsidRDefault="004D3011" w:rsidP="004D3011"/>
        </w:tc>
        <w:tc>
          <w:tcPr>
            <w:tcW w:w="720" w:type="dxa"/>
          </w:tcPr>
          <w:p w14:paraId="41F6318A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1CD74DEE" w14:textId="43D30172" w:rsidR="001B2ABD" w:rsidRPr="00DA7971" w:rsidRDefault="00DA7971" w:rsidP="00036450">
            <w:pPr>
              <w:pStyle w:val="Heading2"/>
            </w:pPr>
            <w:r>
              <w:rPr>
                <w:rFonts w:ascii="Sylfaen" w:hAnsi="Sylfaen"/>
              </w:rPr>
              <w:t>education</w:t>
            </w:r>
          </w:p>
          <w:p w14:paraId="6C528227" w14:textId="77777777" w:rsidR="00DA7971" w:rsidRDefault="00DA7971" w:rsidP="00036450">
            <w:pPr>
              <w:pStyle w:val="Heading2"/>
              <w:rPr>
                <w:b w:val="0"/>
                <w:bCs w:val="0"/>
              </w:rPr>
            </w:pPr>
            <w:r w:rsidRPr="00DA7971">
              <w:rPr>
                <w:b w:val="0"/>
                <w:bCs w:val="0"/>
              </w:rPr>
              <w:t>1978 - graduated from high school</w:t>
            </w:r>
            <w:r w:rsidRPr="00DA7971">
              <w:rPr>
                <w:b w:val="0"/>
                <w:bCs w:val="0"/>
              </w:rPr>
              <w:br/>
              <w:t>1988 - graduated from the Economic Faculty of the Armenian Agricultural Institute, qualification: "Economist-Organizer of Agricultural Production"</w:t>
            </w:r>
          </w:p>
          <w:p w14:paraId="009DEC08" w14:textId="65904FCE" w:rsidR="00036450" w:rsidRPr="00DA7971" w:rsidRDefault="00DA7971" w:rsidP="00036450">
            <w:pPr>
              <w:pStyle w:val="Heading2"/>
            </w:pPr>
            <w:r w:rsidRPr="00DA7971">
              <w:rPr>
                <w:rFonts w:ascii="Sylfaen" w:hAnsi="Sylfaen"/>
              </w:rPr>
              <w:t>work experience</w:t>
            </w:r>
          </w:p>
          <w:p w14:paraId="6DA340BD" w14:textId="6EAB822F" w:rsidR="004D3011" w:rsidRDefault="00DA7971" w:rsidP="00036450">
            <w:r>
              <w:t xml:space="preserve">1982-1983 - Worker at the </w:t>
            </w:r>
            <w:proofErr w:type="spellStart"/>
            <w:r>
              <w:t>Abovyan</w:t>
            </w:r>
            <w:proofErr w:type="spellEnd"/>
            <w:r>
              <w:t xml:space="preserve"> Greenhouse Farm</w:t>
            </w:r>
            <w:r>
              <w:br/>
              <w:t xml:space="preserve">1988 - Economist at the </w:t>
            </w:r>
            <w:proofErr w:type="spellStart"/>
            <w:r>
              <w:t>Arzni</w:t>
            </w:r>
            <w:proofErr w:type="spellEnd"/>
            <w:r>
              <w:t xml:space="preserve"> State Farm, Kotayk Region</w:t>
            </w:r>
            <w:r>
              <w:br/>
              <w:t>1988-1990 - Secretary of the Committee of the Komsomol at the Armenian Agricultural Institute</w:t>
            </w:r>
            <w:r>
              <w:br/>
              <w:t>Since 1991 - Lecturer at the Department of Agricultural Business Management, Armenian State University of Economics (ASUE)</w:t>
            </w:r>
            <w:r>
              <w:br/>
              <w:t>Since 2003 - Lecturer at the Academy of Public Administration</w:t>
            </w:r>
            <w:r>
              <w:br/>
              <w:t>1997-2002 - Chairman of the Armenian National Youth Council</w:t>
            </w:r>
            <w:r>
              <w:br/>
              <w:t>1998-1999 - Member of the Political Council under the President of the Republic of Armenia</w:t>
            </w:r>
            <w:r>
              <w:br/>
              <w:t>1999-2002 - Member of the National Assembly of the Republic of Armenia</w:t>
            </w:r>
            <w:r>
              <w:br/>
              <w:t>2002 - Appointed Chairman of the Civil Service Council of the Republic of Armenia</w:t>
            </w:r>
            <w:r>
              <w:br/>
              <w:t>2005 - Elected Chairman of the Management Council of the Armenian State University of Economics and Chairman of the Alumni Union of the University</w:t>
            </w:r>
            <w:r>
              <w:br/>
              <w:t>2011 - Re-elected Chairman of the Management Council of the Armenian State University of Economics</w:t>
            </w:r>
          </w:p>
          <w:p w14:paraId="2AF79317" w14:textId="0A69D135" w:rsidR="00036450" w:rsidRPr="00DA7971" w:rsidRDefault="00DA7971" w:rsidP="00036450">
            <w:pPr>
              <w:pStyle w:val="Heading2"/>
            </w:pPr>
            <w:r>
              <w:rPr>
                <w:rFonts w:ascii="Sylfaen" w:hAnsi="Sylfaen"/>
              </w:rPr>
              <w:t>Awards</w:t>
            </w:r>
          </w:p>
          <w:p w14:paraId="76D299B7" w14:textId="67EA52DB" w:rsidR="00036450" w:rsidRPr="004D3011" w:rsidRDefault="00DA7971" w:rsidP="004D3011">
            <w:pPr>
              <w:rPr>
                <w:color w:val="FFFFFF" w:themeColor="background1"/>
              </w:rPr>
            </w:pPr>
            <w:r>
              <w:t>Commemorative Gold Medal "</w:t>
            </w:r>
            <w:proofErr w:type="spellStart"/>
            <w:r>
              <w:t>Andranik</w:t>
            </w:r>
            <w:proofErr w:type="spellEnd"/>
            <w:r>
              <w:t xml:space="preserve"> </w:t>
            </w:r>
            <w:proofErr w:type="spellStart"/>
            <w:r>
              <w:t>Ozanian</w:t>
            </w:r>
            <w:proofErr w:type="spellEnd"/>
            <w:r>
              <w:t>"</w:t>
            </w:r>
            <w:r>
              <w:br/>
              <w:t>Commemorative Gold Medal "</w:t>
            </w:r>
            <w:proofErr w:type="spellStart"/>
            <w:r>
              <w:t>Fridtjof</w:t>
            </w:r>
            <w:proofErr w:type="spellEnd"/>
            <w:r>
              <w:t xml:space="preserve"> Nansen"</w:t>
            </w:r>
            <w:r>
              <w:br/>
              <w:t xml:space="preserve">Medal named after </w:t>
            </w:r>
            <w:proofErr w:type="spellStart"/>
            <w:r>
              <w:t>Anania</w:t>
            </w:r>
            <w:proofErr w:type="spellEnd"/>
            <w:r>
              <w:t xml:space="preserve"> </w:t>
            </w:r>
            <w:proofErr w:type="spellStart"/>
            <w:r>
              <w:t>Shirakatsi</w:t>
            </w:r>
            <w:proofErr w:type="spellEnd"/>
            <w:r>
              <w:t xml:space="preserve"> (2005)</w:t>
            </w:r>
          </w:p>
        </w:tc>
      </w:tr>
    </w:tbl>
    <w:p w14:paraId="66588674" w14:textId="77777777" w:rsidR="0043117B" w:rsidRDefault="00554D01" w:rsidP="000C45FF">
      <w:pPr>
        <w:tabs>
          <w:tab w:val="left" w:pos="990"/>
        </w:tabs>
      </w:pPr>
    </w:p>
    <w:sectPr w:rsidR="0043117B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34C0" w14:textId="77777777" w:rsidR="00554D01" w:rsidRDefault="00554D01" w:rsidP="000C45FF">
      <w:r>
        <w:separator/>
      </w:r>
    </w:p>
  </w:endnote>
  <w:endnote w:type="continuationSeparator" w:id="0">
    <w:p w14:paraId="3C6D2FB3" w14:textId="77777777" w:rsidR="00554D01" w:rsidRDefault="00554D0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3BA6" w14:textId="77777777" w:rsidR="00554D01" w:rsidRDefault="00554D01" w:rsidP="000C45FF">
      <w:r>
        <w:separator/>
      </w:r>
    </w:p>
  </w:footnote>
  <w:footnote w:type="continuationSeparator" w:id="0">
    <w:p w14:paraId="14A7F498" w14:textId="77777777" w:rsidR="00554D01" w:rsidRDefault="00554D0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2E3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E18771" wp14:editId="6C15E0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BE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54D01"/>
    <w:rsid w:val="00560AE0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802CA0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277BE"/>
    <w:rsid w:val="00D422DE"/>
    <w:rsid w:val="00D5459D"/>
    <w:rsid w:val="00DA1F4D"/>
    <w:rsid w:val="00DA7971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F267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D277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overflow-hidden">
    <w:name w:val="overflow-hidden"/>
    <w:basedOn w:val="DefaultParagraphFont"/>
    <w:rsid w:val="00D27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khmakhchyan\AppData\Local\Microsoft\Office\16.0\DTS\en-US%7bDF411D84-42DD-4073-82FF-7895F084E373%7d\%7b7925114B-2B73-4AA9-9E17-C24E4DC43CE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D40F20CAB74282A029EF1C9F1E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B2C5B-2D1A-422D-AFD5-DE49177AC621}"/>
      </w:docPartPr>
      <w:docPartBody>
        <w:p w:rsidR="008B68F3" w:rsidRDefault="00152C7F">
          <w:pPr>
            <w:pStyle w:val="5ED40F20CAB74282A029EF1C9F1E9CE7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7F"/>
    <w:rsid w:val="00152C7F"/>
    <w:rsid w:val="008B68F3"/>
    <w:rsid w:val="00CB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D40F20CAB74282A029EF1C9F1E9CE7">
    <w:name w:val="5ED40F20CAB74282A029EF1C9F1E9CE7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{7925114B-2B73-4AA9-9E17-C24E4DC43CE4}tf00546271_win32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2024-11-14T05:30:00Z</dcterms:created>
  <dcterms:modified xsi:type="dcterms:W3CDTF">2024-11-14T05:41:00Z</dcterms:modified>
</cp:coreProperties>
</file>